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0" w:rsidRPr="00063DC0" w:rsidRDefault="00063DC0" w:rsidP="00063DC0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  <w:fldChar w:fldCharType="begin"/>
      </w:r>
      <w:r w:rsidRPr="00063DC0"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  <w:instrText xml:space="preserve"> HYPERLINK "https://www.maam.ru/" </w:instrText>
      </w:r>
      <w:r w:rsidRPr="00063DC0"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  <w:fldChar w:fldCharType="separate"/>
      </w:r>
      <w:r w:rsidRPr="00063DC0">
        <w:rPr>
          <w:rFonts w:ascii="Times New Roman" w:eastAsia="Times New Roman" w:hAnsi="Times New Roman" w:cs="Times New Roman"/>
          <w:vanish/>
          <w:color w:val="0088BB"/>
          <w:sz w:val="24"/>
          <w:szCs w:val="24"/>
          <w:lang w:eastAsia="ru-RU"/>
        </w:rPr>
        <w:t>Главное</w:t>
      </w:r>
      <w:r w:rsidRPr="00063DC0"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  <w:fldChar w:fldCharType="end"/>
      </w:r>
    </w:p>
    <w:p w:rsidR="00063DC0" w:rsidRPr="00063DC0" w:rsidRDefault="00063DC0" w:rsidP="00063DC0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6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Новое</w:t>
        </w:r>
      </w:hyperlink>
    </w:p>
    <w:p w:rsidR="00063DC0" w:rsidRPr="00063DC0" w:rsidRDefault="00063DC0" w:rsidP="00063DC0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7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Лучшее</w:t>
        </w:r>
      </w:hyperlink>
    </w:p>
    <w:p w:rsidR="00063DC0" w:rsidRPr="00063DC0" w:rsidRDefault="00063DC0" w:rsidP="00063DC0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8" w:tooltip="Дипломы, свидетельства и благодарности для педагогов, учителей, воспитателей и детей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Дипломы+</w:t>
        </w:r>
      </w:hyperlink>
    </w:p>
    <w:p w:rsidR="00063DC0" w:rsidRPr="00063DC0" w:rsidRDefault="00063DC0" w:rsidP="00063DC0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9" w:tooltip="Все темы в алфавитном порядке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Темочки</w:t>
        </w:r>
      </w:hyperlink>
    </w:p>
    <w:p w:rsidR="00063DC0" w:rsidRPr="00063DC0" w:rsidRDefault="00063DC0" w:rsidP="00063DC0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0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Картинки</w:t>
        </w:r>
      </w:hyperlink>
    </w:p>
    <w:p w:rsidR="00063DC0" w:rsidRPr="00063DC0" w:rsidRDefault="00063DC0" w:rsidP="00063DC0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1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Лэпбуки</w:t>
        </w:r>
      </w:hyperlink>
    </w:p>
    <w:p w:rsidR="00063DC0" w:rsidRPr="00063DC0" w:rsidRDefault="00063DC0" w:rsidP="00063DC0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2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Сидим дома</w:t>
        </w:r>
      </w:hyperlink>
    </w:p>
    <w:p w:rsidR="00063DC0" w:rsidRPr="00063DC0" w:rsidRDefault="00063DC0" w:rsidP="00063DC0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3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Конспекты</w:t>
        </w:r>
      </w:hyperlink>
    </w:p>
    <w:p w:rsidR="00063DC0" w:rsidRPr="00063DC0" w:rsidRDefault="00063DC0" w:rsidP="00063DC0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4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Разработки</w:t>
        </w:r>
      </w:hyperlink>
    </w:p>
    <w:p w:rsidR="00063DC0" w:rsidRPr="00063DC0" w:rsidRDefault="00063DC0" w:rsidP="00063DC0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5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Сценарии</w:t>
        </w:r>
      </w:hyperlink>
    </w:p>
    <w:p w:rsidR="00063DC0" w:rsidRPr="00063DC0" w:rsidRDefault="00063DC0" w:rsidP="00063DC0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6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Оформление</w:t>
        </w:r>
      </w:hyperlink>
    </w:p>
    <w:p w:rsidR="00063DC0" w:rsidRPr="00063DC0" w:rsidRDefault="00063DC0" w:rsidP="00063DC0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7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Поделки</w:t>
        </w:r>
      </w:hyperlink>
    </w:p>
    <w:p w:rsidR="00063DC0" w:rsidRPr="00063DC0" w:rsidRDefault="00063DC0" w:rsidP="00063DC0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8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Игры</w:t>
        </w:r>
      </w:hyperlink>
    </w:p>
    <w:p w:rsidR="00063DC0" w:rsidRPr="00063DC0" w:rsidRDefault="00063DC0" w:rsidP="00063DC0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9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1-4 класс</w:t>
        </w:r>
      </w:hyperlink>
    </w:p>
    <w:p w:rsidR="00063DC0" w:rsidRPr="00063DC0" w:rsidRDefault="00063DC0" w:rsidP="00063DC0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20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5-9 класс</w:t>
        </w:r>
      </w:hyperlink>
    </w:p>
    <w:p w:rsidR="00063DC0" w:rsidRPr="00063DC0" w:rsidRDefault="00063DC0" w:rsidP="00063DC0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21" w:history="1">
        <w:r w:rsidRPr="00063DC0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10-11 класс</w:t>
        </w:r>
      </w:hyperlink>
    </w:p>
    <w:p w:rsidR="00063DC0" w:rsidRPr="00063DC0" w:rsidRDefault="00063DC0" w:rsidP="00063D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063DC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Итоговое родительское собрание в средней группе «Чему мы научились за этот год»</w:t>
      </w:r>
    </w:p>
    <w:p w:rsid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Ставицкая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Ольга Борисовна.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Цель:</w:t>
      </w: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подведение итогов </w:t>
      </w:r>
      <w:proofErr w:type="spell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-образовательного процесса, как средства всестороннего развития личности ребенка.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Задачи: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Проанализировать результаты деятельности воспитанников и педагогов за учебный год.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Отчет родительского комитета о работе, проведенной в течение года.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Определить перспективы развития коллектива воспитанников, педагогов, родителей.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Благодарности родителям оказывавшим помощь в течение года.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Подготовительная работа: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Объявление о собрании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буклетов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Подготовка «портфелей»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аписных книжек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грамот и благодарственных писем для награждения родителей, принимавших активное участие в жизни группы.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мероприятия: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Вступительная часть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уважаемые родители. Мы рады приветствовать Вас на итоговом собрании нашей группы.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Наконец-то приближается долгожданное лето – время, когда всем можно отдохнуть от ежедневных забот. К тому же лето – время открытий, больших и маленьких.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мы с вами разные, но у нас есть общее – это наши дети наш детский сад, наша группа, наше постоянное общение. Наши дети выросли и стали на год взрослее, они переходят в старшую группу детского сада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!. 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мы жили в этом году, что было в нашей жизни интересного, веселого и грустного, чему мы научились и что нам еще предстоит – об этом наш сегодняшний разговор. Мы надеемся, что это все даст вам возможность отдохнуть и порадоваться за своих детей.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2. Подведение итогов деятельности.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хотелось бы подвести итоги нашей работы в этом году.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ребята подросли и научились многому, предлагаю вам узнать об этом.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 у</w:t>
      </w: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меют давать оценку поступкам сверстников и сказочных героев, понимают эмоциональные состояния человека. Имеют представления о профессиях, о принципах из разделения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мужские и женские. Умеют готовить к образовательной деятельности свои рабочие места, наводить порядок по ее окончанию. Принимают различные роли в играх со сверстниками, проявляют инициативу, самостоятельность. Могут объяснить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другому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правила игры.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ребята знают свои имена и фамилии, имена родителей, многие знают адрес своего дома. Знают о важности здоровья человека, некоторые его составляющие, стараются их выполнять. Умеют ориентироваться в пространстве, знают геометрические фигуры, умеют считать и сравнивать количество предметов, понимают смысл слов, обозначающих части суток и времена года, знают дни недели.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Умеют и любят рассказывать и делиться своим жизненным опытом, имеют свои предпочтения в каждом виде деятельности – будь то рисование, игра, пение или физическая активность. Любят рассказывать знакомые сказки, заучивать небольшие стихотворения.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нашей группы – очень творческие. Любят строить из разных конструкторов – напольного, настольного, </w:t>
      </w:r>
      <w:proofErr w:type="spell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Любят делать поделки, открытки, рисовать и писать письма своим любимым родителям. Умеют правильно держать ручку, карандаш, ножницы и пользоваться ими. Имеются небольшие затруднения в вырезании округлых фигур. Изображают в рисунках увиденное, придумывают новое, необычное – например, летающего снежного барса или льва-стрекозу.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Девочки очень любят танцевать во вторую половину дня, очень ярко передают в движениях характер мелодии. Все очень любят заниматься музыкой, у каждого есть своя любимая песня.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 в этом году стали более опрятные, аккуратные, следят за своим внешним видом, соблюдают правила личной гигиены, самостоятельно одеваются, раздеваются, убирают одежду.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Любят заниматься спортом, делать зарядку, участвовать в небольших соревнованиях – «Веселых стартах».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Обожают принимать участие в различных утренниках, выступать перед ребятами из других групп, участвовать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театральных сценках.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Хотелось бы отметить, что с ребятками проведена работа над нравственным поведением. Наши дети знают, как необходимо вести себя в группе, общаться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сверстниками, помогать друг другу, делиться игрушками, организовывать совместные игры без скандалов, распределять роли, соблюдать очередь и многое другое.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можем смело сказать, что наши ребята дружные, веселые, спортивные, творческие и любознательные. Каждый поистине особенный!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Беседа с родителями «Ваши впечатления».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родители, просим Вас высказать свое мнение о том, как проводилась работа с детьми в течение учебного года.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Прошу Вас передавать друг другу воздушный шарик и по очереди высказывать свое мнение.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4. Отчет родительского комитета о своей работе.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Доклад Е.И. Лакеевой</w:t>
      </w:r>
      <w:r w:rsidRPr="00063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«О важности ознакомления ребенка с художественной литературой»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считал Самуил Яковлевич Маршак, целью знакомства дошкольника с литературой является становление будущего «талантливого читателя», культурно образованного человека.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многих программах прописаны задачи по ознакомлению детей с художественной литературой. Вот некоторые из них: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интерес к художественной литературе;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Обеспечить усвоение содержания и эмоциональную отзывчивость на произведение;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художественно-литературный вкус, способность понимать и чувствовать настроение произведения;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моменту поступления ребенка в школу, он должен уметь определять основных героев произведения,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высказывать свое эмоциональное отношение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ним, их поступкам, определять жанр произведения.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Задача детского сада в этом направлении – подготовить ребенка к долгосрочному литературному образованию, которое начинается в школе.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детском саду дети знакомятся с русской и зарубежной классикой – с произведениями А. С. Пушкина, Л. Н. Толстого, братьев Гримм, Г. Х. Андерсена, Ш. Перро и др.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Многие учителя в школе жалуются, что дети совершенно не любят и не хотят читать, просят родителей присоединиться к борьбе с этой проблемой.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Родители задаются вопросами, как это сделать? Ребенок предпочтет смартфон, планшет, телевизор или компьютер книге.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хотела бы процитировать одну женщину, </w:t>
      </w:r>
      <w:proofErr w:type="spell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блогера</w:t>
      </w:r>
      <w:proofErr w:type="spell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которая столкнулась с этим на родительском собрании в школе у своего сына.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сразу увидите, какой метод самый действенный.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«— И всё-таки - КАК ВЫ ЗАСТАВИЛИ СЫНА ЛЮБИТЬ ЧИТАТЬ!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Ну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вы любите читать?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А МНЕ УЖЕ НЕ НАДО! Я УЖЕ ШКОЛУ ЗАКОНЧИЛА, СВОЁ ОТЧИТАЛА!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том и разошлись. Они — домой, к телевизору, как все нормальные люди. Я — домой, к сыну, мужу и зверям. В каменный век, где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телевизора и есть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книги. С расклеенными страницами, а не в качестве престижной дефицитной вещи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</w:t>
      </w:r>
      <w:proofErr w:type="gramEnd"/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выборе книг для чтения детям важно учитывать следующие принципы: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Произведение должно нести познавательные, эстетически и нравственные функции;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Высокое художественное мастерство, литературная ценность. Произведение должно быть написано образцовым литературным языком;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Произведение должно быть понятно ребенку в его возрасте;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Необходимо учитывать круг интересов ребенка, их жизненный опыт;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 детского чтения и рассказывания можно определить несколькими группами произведений: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Произведения русского фольклорного творчества и фольклор стран мира (загадки, пословицы, поговорки, </w:t>
      </w:r>
      <w:proofErr w:type="spell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песенки и др.);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Произведения русской и зарубежной классической литературы;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Произведения современной русской и зарубежной литературы.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Требования современной жизни постоянно заставляют пересматривать круг детского чтения, дополнять его.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Посещайте с детьми театры, кукольные театры, смотрите инсценировки знакомых детям сказок, играйте в сказке, придумывайте их сами. Смотрите детское кино, мультфильмы на основе литературных произведений, читайте сами, чтобы ребенок видел пример, подражал вам.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Заучивайте наизусть различные стихотворения, считалочки, </w:t>
      </w:r>
      <w:proofErr w:type="spell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загадывайте загадки.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больше вы читаете, инсценируете, тем больше обогащается речь ребенка. Он узнает новые слова, обороты речи, эпитеты, сравнения. Появляются личные предпочтения в литературе.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Знакомьте детей с личностями писателей, их портретами, рассматривайте иллюстрации к детским произведений – В. </w:t>
      </w:r>
      <w:proofErr w:type="spell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Сутеева</w:t>
      </w:r>
      <w:proofErr w:type="spell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Е. </w:t>
      </w:r>
      <w:proofErr w:type="spell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Чарушина</w:t>
      </w:r>
      <w:proofErr w:type="spell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Ю. Васнецова, коих в интернете очень много.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Обсуждайте с детьми прочитанное, узнайте, какие произведения и их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герои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любимые у вашего ребенка.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произведениями, которыми мы читаем в детском саду, вы можете ознакомиться в буклетах.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есть у кого желание – можно получить электронную версию этих произведений. 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у кого вопросы по данной теме? Что бы вы еще хотели узнать?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речи.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участвовать в беседе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Умение аргументировано и доброжелательно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оценивать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ответ, высказывание сверстника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составлять по образцу рассказы по сюжетной картине, набору картинок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Умение последовательно, без существенных пропусков пересказать большие литературные произведения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определять место звука в слове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Pr="00063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Математическое развитие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считать в пределах 10 в прямом порядке и в пределах 5 в обратном порядке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пользоваться порядковыми и количественными числительными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называть части суток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называть последовательно дни недели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Располагать предметы разной величины в порядке увеличения и уменьшения по высоте, длине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выражать местонахождение предмета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Знать некоторые характерные особенности геометрических фигур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сравнивать группы неравных предметов двумя способами (удаление и добавление единицы)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Сравнивать предметы на глаз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r w:rsidRPr="00063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Социальный мир.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различать и называть виды транспорта, предметы, облегчающие труд человека в быту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классифицировать предметы, определять материал, из которого они сделаны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Знание названия родного города, некоторых его улиц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рассказать о времени года, его признаках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классифицировать животных (насекомые, рыбы, дикие и домашние птицы, дикие и домашние животные)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определять и называть растения (5-7 видов)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Знать о значении солнца, воздуха, воды для человека, животных, растений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063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Конструирование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анализировать образец постройки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создавать постройки по схеме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работать коллективно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планировать этапы создания собственной постройки, находить конструктивные решения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063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Игровая деятельность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Умение договариваться с партнерами, во что играть, кем быть, подчиняться правилам игры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разворачивать содержание игры в зависимости от количества играющих детей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создавать творческую предметно-игровую среду, используя полифункциональный материал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оценивать свои возможности и без раздражения воспринимать проигрыш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объяснять правила игры сверстникам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После просмотра спектакля уметь оценить работу актеров, элементы художественного оформления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Иметь в творческом опыте несколько ролей, сыгранных на утренниках, спектаклях, инсценировках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063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.Рисование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создавать изображения предметов, сюжетные ситуации с натуры и по воображению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использовать различные изобразительные средства, композиционные решения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использовать различные оттенки и цвета для создания выразительности образа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выполнять узоры по мотивам народного декоративно-прикладного искусства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Лепка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лепить предметы разной формы, применяя различные способы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создавать небольшие сюжетные композиции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Передавать пропорции, позы и движения фигур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создавать предметы по мотивам народных игрушек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аппликация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изображать предметы и создавать несложные сюжетные композиции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Использовать разнообразные приемы вырезания, обрывания бумаги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</w:t>
      </w:r>
      <w:r w:rsidRPr="00063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Художественная литература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Знает 2-3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программных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стихотворения, 2-3 считалочки, 2-3 загадки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Умеет называть жанр произведения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Умеет драматизировать небольшие сказки, читать по ролям стихотворение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Знает любимого писателя, любимые сказки и рассказы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10. </w:t>
      </w:r>
      <w:r w:rsidRPr="00063DC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Социальный мир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Интерес к народному творчеству, художественной литературе, истории (в контексте краеведческого материала)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Отражение реальной жизни, многообразия мира в игровой и художественно-творческой деятельности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Имеет представление о семье, родных отношениях, семейных традициях, социальных ролях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Эмоциональная отзывчивость, культура общение, уважение к культуре, истории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Пдд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Имеет представление о запрещающих и предписывающих знаках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Умеет свободно ориентироваться на дороге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Владеет знаниями о поведении в общественном транспорте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Кгн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следить за чистотой тела, опрятностью одежды, прически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быстро и аккуратно одеваться и раздеваться, соблюдать порядок в своем шкафу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аккуратного приема пищи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Предложение родительскому комитету об улучшении группового пространства и участка для прогулок.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7. Благодарность родителям</w:t>
      </w:r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Хотелось бы сказать огромно спасибо Вам, родителям, за помощь в течение всего года.</w:t>
      </w:r>
    </w:p>
    <w:p w:rsidR="00063DC0" w:rsidRPr="00063DC0" w:rsidRDefault="00063DC0" w:rsidP="00600E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Выражаем родителям группы огромную благодарность за то, что благодаря Вам в нашей группе появились новые, игрушки и </w:t>
      </w:r>
      <w:proofErr w:type="gram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развивающих</w:t>
      </w:r>
      <w:proofErr w:type="gram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пособя</w:t>
      </w:r>
      <w:proofErr w:type="spellEnd"/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Благодаря Вам создан и пополняется уголок «Парикмахерская», были сшиты полотенца для наших ребят, шьется чехол для трансформируемое машины для мальчишек, многие из вас принимали активное участие в различных выставках.</w:t>
      </w:r>
      <w:bookmarkStart w:id="0" w:name="_GoBack"/>
      <w:bookmarkEnd w:id="0"/>
    </w:p>
    <w:p w:rsidR="00063DC0" w:rsidRPr="00063DC0" w:rsidRDefault="00063DC0" w:rsidP="00063DC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63DC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спасибо Вам за то, что помогаете нам сделать жизнь ваших детей ярче и интересней</w:t>
      </w:r>
      <w:r w:rsidRPr="00063DC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10F44" w:rsidRDefault="00D10F44"/>
    <w:sectPr w:rsidR="00D1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719"/>
    <w:multiLevelType w:val="multilevel"/>
    <w:tmpl w:val="E3A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55E8F"/>
    <w:multiLevelType w:val="multilevel"/>
    <w:tmpl w:val="D73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0916B2"/>
    <w:multiLevelType w:val="multilevel"/>
    <w:tmpl w:val="C7D6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B2D2C"/>
    <w:multiLevelType w:val="multilevel"/>
    <w:tmpl w:val="6FF0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F46AA8"/>
    <w:multiLevelType w:val="multilevel"/>
    <w:tmpl w:val="1FEE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FB7A91"/>
    <w:multiLevelType w:val="multilevel"/>
    <w:tmpl w:val="A70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483535"/>
    <w:multiLevelType w:val="multilevel"/>
    <w:tmpl w:val="F326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6E4A11"/>
    <w:multiLevelType w:val="multilevel"/>
    <w:tmpl w:val="5D84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881EA5"/>
    <w:multiLevelType w:val="multilevel"/>
    <w:tmpl w:val="B92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2F4060"/>
    <w:multiLevelType w:val="multilevel"/>
    <w:tmpl w:val="BCF4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E7307"/>
    <w:multiLevelType w:val="multilevel"/>
    <w:tmpl w:val="570C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787F04"/>
    <w:multiLevelType w:val="multilevel"/>
    <w:tmpl w:val="13EA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835047"/>
    <w:multiLevelType w:val="multilevel"/>
    <w:tmpl w:val="0CC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1C18C1"/>
    <w:multiLevelType w:val="multilevel"/>
    <w:tmpl w:val="8E9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615BDE"/>
    <w:multiLevelType w:val="multilevel"/>
    <w:tmpl w:val="588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05661A"/>
    <w:multiLevelType w:val="multilevel"/>
    <w:tmpl w:val="6BCA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8072A2"/>
    <w:multiLevelType w:val="multilevel"/>
    <w:tmpl w:val="F0E0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E85B87"/>
    <w:multiLevelType w:val="multilevel"/>
    <w:tmpl w:val="40A0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436A74"/>
    <w:multiLevelType w:val="multilevel"/>
    <w:tmpl w:val="4952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BB35221"/>
    <w:multiLevelType w:val="multilevel"/>
    <w:tmpl w:val="03D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19"/>
  </w:num>
  <w:num w:numId="10">
    <w:abstractNumId w:val="0"/>
  </w:num>
  <w:num w:numId="11">
    <w:abstractNumId w:val="16"/>
  </w:num>
  <w:num w:numId="12">
    <w:abstractNumId w:val="6"/>
  </w:num>
  <w:num w:numId="13">
    <w:abstractNumId w:val="17"/>
  </w:num>
  <w:num w:numId="14">
    <w:abstractNumId w:val="13"/>
  </w:num>
  <w:num w:numId="15">
    <w:abstractNumId w:val="11"/>
  </w:num>
  <w:num w:numId="16">
    <w:abstractNumId w:val="4"/>
  </w:num>
  <w:num w:numId="17">
    <w:abstractNumId w:val="12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1E"/>
    <w:rsid w:val="00063DC0"/>
    <w:rsid w:val="0053251E"/>
    <w:rsid w:val="00600E1F"/>
    <w:rsid w:val="00D1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8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3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13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8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9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0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5644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15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myzakaz.html" TargetMode="External"/><Relationship Id="rId13" Type="http://schemas.openxmlformats.org/officeDocument/2006/relationships/hyperlink" Target="https://www.maam.ru/obrazovanie/konspekty-zanyatij" TargetMode="External"/><Relationship Id="rId18" Type="http://schemas.openxmlformats.org/officeDocument/2006/relationships/hyperlink" Target="https://www.maam.ru/obrazovanie/detskie-ig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obrazovanie/starshaya-shkola" TargetMode="External"/><Relationship Id="rId7" Type="http://schemas.openxmlformats.org/officeDocument/2006/relationships/hyperlink" Target="https://www.maam.ru/detskijsad/zolotoj-post-maaam-1.html" TargetMode="External"/><Relationship Id="rId12" Type="http://schemas.openxmlformats.org/officeDocument/2006/relationships/hyperlink" Target="https://www.maam.ru/obrazovanie/sidim-doma" TargetMode="External"/><Relationship Id="rId17" Type="http://schemas.openxmlformats.org/officeDocument/2006/relationships/hyperlink" Target="https://www.maam.ru/obrazovanie/detskie-podel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oformlenie-detskih-sadov" TargetMode="External"/><Relationship Id="rId20" Type="http://schemas.openxmlformats.org/officeDocument/2006/relationships/hyperlink" Target="https://www.maam.ru/obrazovanie/srednyaya-shko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" TargetMode="External"/><Relationship Id="rId11" Type="http://schemas.openxmlformats.org/officeDocument/2006/relationships/hyperlink" Target="https://www.maam.ru/kartinki/lyepbu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obrazovanie/scenarii-prazdnik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am.ru/kartinki/" TargetMode="External"/><Relationship Id="rId19" Type="http://schemas.openxmlformats.org/officeDocument/2006/relationships/hyperlink" Target="https://www.maam.ru/obrazovanie/nachalnaja-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" TargetMode="External"/><Relationship Id="rId14" Type="http://schemas.openxmlformats.org/officeDocument/2006/relationships/hyperlink" Target="https://www.maam.ru/obrazovanie/metodicheskie-razrabot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2020-06-04T01:47:00Z</dcterms:created>
  <dcterms:modified xsi:type="dcterms:W3CDTF">2020-06-04T01:59:00Z</dcterms:modified>
</cp:coreProperties>
</file>